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19" w:rsidRPr="003E3E94" w:rsidRDefault="003825AB" w:rsidP="00B8424A">
      <w:pPr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E3E9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ОТЧЕТ ГЛАВЫ ПОЛОВИНО-ЧЕРЕМХОВСКОГО МУНИЦИПАЛЬНОГО ОБРАЗОВАНИЯ О ПРОДЕЛАННОЙ РАБОТЕ  ЗА 2013 ГОД</w:t>
      </w:r>
    </w:p>
    <w:p w:rsidR="000F47E2" w:rsidRPr="007106DE" w:rsidRDefault="000F47E2" w:rsidP="003E3E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Половино-Черемховское муниципальное образование входит в состав муниципального образования «Тайшетский район».</w:t>
      </w:r>
    </w:p>
    <w:p w:rsidR="000F47E2" w:rsidRPr="007106DE" w:rsidRDefault="000F47E2" w:rsidP="003E3E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Половино-Черемховское муниципальное образование наделено статусом сельского поселения Законом Иркутской области от 16.12.2004г. « 100-оз «О статусе и границах муниципальных образований Тайшетского района Иркутской области»</w:t>
      </w:r>
      <w:r w:rsidR="00E333B9">
        <w:rPr>
          <w:rFonts w:ascii="Times New Roman" w:hAnsi="Times New Roman" w:cs="Times New Roman"/>
          <w:sz w:val="28"/>
          <w:szCs w:val="28"/>
        </w:rPr>
        <w:t xml:space="preserve">. </w:t>
      </w:r>
      <w:r w:rsidRPr="007106DE">
        <w:rPr>
          <w:rFonts w:ascii="Times New Roman" w:hAnsi="Times New Roman" w:cs="Times New Roman"/>
          <w:sz w:val="28"/>
          <w:szCs w:val="28"/>
        </w:rPr>
        <w:t>В структуру администрации  Половино-Черемховского муниципа</w:t>
      </w:r>
      <w:r w:rsidR="00E333B9">
        <w:rPr>
          <w:rFonts w:ascii="Times New Roman" w:hAnsi="Times New Roman" w:cs="Times New Roman"/>
          <w:sz w:val="28"/>
          <w:szCs w:val="28"/>
        </w:rPr>
        <w:t>льного образования, утвержденную</w:t>
      </w:r>
      <w:r w:rsidRPr="007106DE">
        <w:rPr>
          <w:rFonts w:ascii="Times New Roman" w:hAnsi="Times New Roman" w:cs="Times New Roman"/>
          <w:sz w:val="28"/>
          <w:szCs w:val="28"/>
        </w:rPr>
        <w:t xml:space="preserve"> решением Думы муниципального образования № 7 от 30 декабря 2006г, входят: глава администрации, специалисты, технические и вспомогательный персонал. Численность администрации Половино-Черемховского муниципального образования состоит из 8 человек.</w:t>
      </w:r>
      <w:r w:rsidR="00E333B9">
        <w:rPr>
          <w:rFonts w:ascii="Times New Roman" w:hAnsi="Times New Roman" w:cs="Times New Roman"/>
          <w:sz w:val="28"/>
          <w:szCs w:val="28"/>
        </w:rPr>
        <w:t xml:space="preserve">  </w:t>
      </w:r>
      <w:r w:rsidRPr="007106DE">
        <w:rPr>
          <w:rFonts w:ascii="Times New Roman" w:hAnsi="Times New Roman" w:cs="Times New Roman"/>
          <w:sz w:val="28"/>
          <w:szCs w:val="28"/>
        </w:rPr>
        <w:t>На начало года количество учреждений 1,  на конец года количество подведомственных учреждений 2,</w:t>
      </w:r>
      <w:r w:rsidR="006530A1">
        <w:rPr>
          <w:rFonts w:ascii="Times New Roman" w:hAnsi="Times New Roman" w:cs="Times New Roman"/>
          <w:sz w:val="28"/>
          <w:szCs w:val="28"/>
        </w:rPr>
        <w:t xml:space="preserve"> </w:t>
      </w:r>
      <w:r w:rsidRPr="007106DE">
        <w:rPr>
          <w:rFonts w:ascii="Times New Roman" w:hAnsi="Times New Roman" w:cs="Times New Roman"/>
          <w:sz w:val="28"/>
          <w:szCs w:val="28"/>
        </w:rPr>
        <w:t>в т.ч. территориальный орган власти (Администрация Половино-Черемховского муниципального образования) и казённое учреждение (МКУК «Половино-Черемховский СДК).</w:t>
      </w:r>
      <w:r w:rsidR="00E333B9">
        <w:rPr>
          <w:rFonts w:ascii="Times New Roman" w:hAnsi="Times New Roman" w:cs="Times New Roman"/>
          <w:sz w:val="28"/>
          <w:szCs w:val="28"/>
        </w:rPr>
        <w:t xml:space="preserve"> </w:t>
      </w:r>
      <w:r w:rsidRPr="007106DE">
        <w:rPr>
          <w:rFonts w:ascii="Times New Roman" w:hAnsi="Times New Roman" w:cs="Times New Roman"/>
          <w:sz w:val="28"/>
          <w:szCs w:val="28"/>
        </w:rPr>
        <w:t>С апреля 2013 года создано муниципальное казённое учреждение культуры, где учредителем является администрация Половино-Черемховского муниципального образования.</w:t>
      </w:r>
      <w:r w:rsidR="00E333B9">
        <w:rPr>
          <w:rFonts w:ascii="Times New Roman" w:hAnsi="Times New Roman" w:cs="Times New Roman"/>
          <w:sz w:val="28"/>
          <w:szCs w:val="28"/>
        </w:rPr>
        <w:t xml:space="preserve">  </w:t>
      </w:r>
      <w:r w:rsidRPr="007106DE">
        <w:rPr>
          <w:rFonts w:ascii="Times New Roman" w:hAnsi="Times New Roman" w:cs="Times New Roman"/>
          <w:sz w:val="28"/>
          <w:szCs w:val="28"/>
        </w:rPr>
        <w:t>В состав культуры входят: сельский Дом культуры, библиотека. Численность    работников культуры составляет 6 человек.</w:t>
      </w:r>
    </w:p>
    <w:p w:rsidR="000F47E2" w:rsidRPr="007106DE" w:rsidRDefault="000F47E2" w:rsidP="003E3E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 xml:space="preserve">Исполнение обязанностей осуществляется в соответствии с должностными </w:t>
      </w:r>
      <w:r w:rsidRPr="007106DE">
        <w:rPr>
          <w:rFonts w:ascii="Times New Roman" w:hAnsi="Times New Roman" w:cs="Times New Roman"/>
          <w:sz w:val="28"/>
          <w:szCs w:val="28"/>
        </w:rPr>
        <w:tab/>
        <w:t xml:space="preserve">инструкциями, разработанными на основании Трудового Кодекса и </w:t>
      </w:r>
      <w:proofErr w:type="spellStart"/>
      <w:proofErr w:type="gramStart"/>
      <w:r w:rsidRPr="007106DE">
        <w:rPr>
          <w:rFonts w:ascii="Times New Roman" w:hAnsi="Times New Roman" w:cs="Times New Roman"/>
          <w:sz w:val="28"/>
          <w:szCs w:val="28"/>
        </w:rPr>
        <w:t>тарифно</w:t>
      </w:r>
      <w:proofErr w:type="spellEnd"/>
      <w:r w:rsidRPr="007106DE">
        <w:rPr>
          <w:rFonts w:ascii="Times New Roman" w:hAnsi="Times New Roman" w:cs="Times New Roman"/>
          <w:sz w:val="28"/>
          <w:szCs w:val="28"/>
        </w:rPr>
        <w:t>-</w:t>
      </w:r>
      <w:r w:rsidRPr="007106DE">
        <w:rPr>
          <w:rFonts w:ascii="Times New Roman" w:hAnsi="Times New Roman" w:cs="Times New Roman"/>
          <w:sz w:val="28"/>
          <w:szCs w:val="28"/>
        </w:rPr>
        <w:tab/>
        <w:t>квалификационного</w:t>
      </w:r>
      <w:proofErr w:type="gramEnd"/>
      <w:r w:rsidRPr="007106DE">
        <w:rPr>
          <w:rFonts w:ascii="Times New Roman" w:hAnsi="Times New Roman" w:cs="Times New Roman"/>
          <w:sz w:val="28"/>
          <w:szCs w:val="28"/>
        </w:rPr>
        <w:t xml:space="preserve"> справочника.</w:t>
      </w:r>
    </w:p>
    <w:p w:rsidR="000F47E2" w:rsidRPr="007106DE" w:rsidRDefault="000F47E2" w:rsidP="003E3E94">
      <w:pPr>
        <w:tabs>
          <w:tab w:val="left" w:pos="900"/>
          <w:tab w:val="left" w:pos="652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 xml:space="preserve">Устав Половино-Черемховского муниципального образования принят решением Думы Половино-Черемховского  муниципального </w:t>
      </w:r>
      <w:r w:rsidR="00E333B9">
        <w:rPr>
          <w:rFonts w:ascii="Times New Roman" w:hAnsi="Times New Roman" w:cs="Times New Roman"/>
          <w:sz w:val="28"/>
          <w:szCs w:val="28"/>
        </w:rPr>
        <w:t>образования №</w:t>
      </w:r>
      <w:r w:rsidRPr="007106DE">
        <w:rPr>
          <w:rFonts w:ascii="Times New Roman" w:hAnsi="Times New Roman" w:cs="Times New Roman"/>
          <w:sz w:val="28"/>
          <w:szCs w:val="28"/>
        </w:rPr>
        <w:t>2 от 14 декабря 2005 года и зарегистрирован Главным управлением Министерства юстиции РФ по Сибирскому Федеральному округу  31. 12. 2005 года и присвоен государственный регистрационный номер RU № 385193162005001.</w:t>
      </w:r>
    </w:p>
    <w:p w:rsidR="000F47E2" w:rsidRPr="007106DE" w:rsidRDefault="000F47E2" w:rsidP="003E3E94">
      <w:pPr>
        <w:tabs>
          <w:tab w:val="left" w:pos="900"/>
          <w:tab w:val="left" w:pos="652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Органы местного самоуправления самостоятельно формируют, утверждают и исполняют местный бюджет в соответствии с законодательством и компетенцией, определенной настоящим Уставом.</w:t>
      </w:r>
      <w:r w:rsidR="0077640E" w:rsidRPr="00710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06DE">
        <w:rPr>
          <w:rFonts w:ascii="Times New Roman" w:hAnsi="Times New Roman" w:cs="Times New Roman"/>
          <w:sz w:val="28"/>
          <w:szCs w:val="28"/>
        </w:rPr>
        <w:t xml:space="preserve">Отчет и его исполнение определяется нормативными правовыми актами о бюджетном процессе в </w:t>
      </w:r>
      <w:proofErr w:type="spellStart"/>
      <w:r w:rsidRPr="007106DE">
        <w:rPr>
          <w:rFonts w:ascii="Times New Roman" w:hAnsi="Times New Roman" w:cs="Times New Roman"/>
          <w:sz w:val="28"/>
          <w:szCs w:val="28"/>
        </w:rPr>
        <w:t>Половино-Черемховском</w:t>
      </w:r>
      <w:proofErr w:type="spellEnd"/>
      <w:r w:rsidRPr="007106DE">
        <w:rPr>
          <w:rFonts w:ascii="Times New Roman" w:hAnsi="Times New Roman" w:cs="Times New Roman"/>
          <w:sz w:val="28"/>
          <w:szCs w:val="28"/>
        </w:rPr>
        <w:t xml:space="preserve"> муниципальном образовании, принимаемым Думой Половино-Черемховского муниципального образования в соответствии с федеральным и областным законом, утверждается решениями Думы Половино-Черемховского муниципального образования.</w:t>
      </w:r>
      <w:proofErr w:type="gramEnd"/>
      <w:r w:rsidR="00E333B9">
        <w:rPr>
          <w:rFonts w:ascii="Times New Roman" w:hAnsi="Times New Roman" w:cs="Times New Roman"/>
          <w:sz w:val="28"/>
          <w:szCs w:val="28"/>
        </w:rPr>
        <w:t xml:space="preserve"> </w:t>
      </w:r>
      <w:r w:rsidRPr="007106D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решают вопросы местного значения в пределах своей компетенции и осуществляют полномочия, установленные законодательством Российской Федерации и Уставом муниципального образования. </w:t>
      </w:r>
    </w:p>
    <w:p w:rsidR="003825AB" w:rsidRPr="007106DE" w:rsidRDefault="003825AB" w:rsidP="003E3E94">
      <w:pPr>
        <w:tabs>
          <w:tab w:val="left" w:pos="9000"/>
        </w:tabs>
        <w:spacing w:after="0" w:line="240" w:lineRule="auto"/>
        <w:ind w:righ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lastRenderedPageBreak/>
        <w:t>На территории Половино-Черемховского муниципального образования всего проживает 1134 человека, в том числе:</w:t>
      </w:r>
    </w:p>
    <w:p w:rsidR="003825AB" w:rsidRPr="007106DE" w:rsidRDefault="003825AB" w:rsidP="003E3E94">
      <w:pPr>
        <w:tabs>
          <w:tab w:val="left" w:pos="9000"/>
        </w:tabs>
        <w:spacing w:after="0" w:line="240" w:lineRule="auto"/>
        <w:ind w:righ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 xml:space="preserve">- с. Половино-Черемхово – 854 </w:t>
      </w:r>
    </w:p>
    <w:p w:rsidR="003825AB" w:rsidRPr="007106DE" w:rsidRDefault="003825AB" w:rsidP="003E3E94">
      <w:pPr>
        <w:tabs>
          <w:tab w:val="left" w:pos="9000"/>
        </w:tabs>
        <w:spacing w:after="0" w:line="240" w:lineRule="auto"/>
        <w:ind w:righ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06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06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06DE">
        <w:rPr>
          <w:rFonts w:ascii="Times New Roman" w:hAnsi="Times New Roman" w:cs="Times New Roman"/>
          <w:sz w:val="28"/>
          <w:szCs w:val="28"/>
        </w:rPr>
        <w:t>Конторка</w:t>
      </w:r>
      <w:proofErr w:type="gramEnd"/>
      <w:r w:rsidRPr="007106DE">
        <w:rPr>
          <w:rFonts w:ascii="Times New Roman" w:hAnsi="Times New Roman" w:cs="Times New Roman"/>
          <w:sz w:val="28"/>
          <w:szCs w:val="28"/>
        </w:rPr>
        <w:t xml:space="preserve"> – 226 человек</w:t>
      </w:r>
    </w:p>
    <w:p w:rsidR="003825AB" w:rsidRPr="007106DE" w:rsidRDefault="003825AB" w:rsidP="003E3E94">
      <w:pPr>
        <w:tabs>
          <w:tab w:val="left" w:pos="9000"/>
        </w:tabs>
        <w:spacing w:after="0" w:line="240" w:lineRule="auto"/>
        <w:ind w:righ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- д. Черемшанка – 23</w:t>
      </w:r>
    </w:p>
    <w:p w:rsidR="003825AB" w:rsidRPr="007106DE" w:rsidRDefault="003825AB" w:rsidP="003E3E94">
      <w:pPr>
        <w:tabs>
          <w:tab w:val="left" w:pos="9000"/>
        </w:tabs>
        <w:spacing w:after="0" w:line="240" w:lineRule="auto"/>
        <w:ind w:righ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 xml:space="preserve">- д. </w:t>
      </w:r>
      <w:proofErr w:type="gramStart"/>
      <w:r w:rsidRPr="007106DE">
        <w:rPr>
          <w:rFonts w:ascii="Times New Roman" w:hAnsi="Times New Roman" w:cs="Times New Roman"/>
          <w:sz w:val="28"/>
          <w:szCs w:val="28"/>
        </w:rPr>
        <w:t>Еловое</w:t>
      </w:r>
      <w:proofErr w:type="gramEnd"/>
      <w:r w:rsidRPr="007106DE">
        <w:rPr>
          <w:rFonts w:ascii="Times New Roman" w:hAnsi="Times New Roman" w:cs="Times New Roman"/>
          <w:sz w:val="28"/>
          <w:szCs w:val="28"/>
        </w:rPr>
        <w:t xml:space="preserve"> – 4 человека </w:t>
      </w:r>
    </w:p>
    <w:p w:rsidR="003825AB" w:rsidRPr="007106DE" w:rsidRDefault="003825AB" w:rsidP="003E3E94">
      <w:pPr>
        <w:tabs>
          <w:tab w:val="left" w:pos="9000"/>
        </w:tabs>
        <w:spacing w:after="0" w:line="240" w:lineRule="auto"/>
        <w:ind w:righ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Детей -220;</w:t>
      </w:r>
    </w:p>
    <w:p w:rsidR="003825AB" w:rsidRPr="007106DE" w:rsidRDefault="003825AB" w:rsidP="003E3E94">
      <w:pPr>
        <w:tabs>
          <w:tab w:val="left" w:pos="9000"/>
        </w:tabs>
        <w:spacing w:after="0" w:line="240" w:lineRule="auto"/>
        <w:ind w:righ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Пенсионеров – 201</w:t>
      </w:r>
    </w:p>
    <w:p w:rsidR="003825AB" w:rsidRPr="007106DE" w:rsidRDefault="003825AB" w:rsidP="003E3E94">
      <w:pPr>
        <w:tabs>
          <w:tab w:val="left" w:pos="9000"/>
        </w:tabs>
        <w:spacing w:after="0" w:line="240" w:lineRule="auto"/>
        <w:ind w:righ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Инвалидов всех групп – 73 человека</w:t>
      </w:r>
    </w:p>
    <w:p w:rsidR="003825AB" w:rsidRPr="007106DE" w:rsidRDefault="003825AB" w:rsidP="003E3E94">
      <w:pPr>
        <w:tabs>
          <w:tab w:val="left" w:pos="9000"/>
        </w:tabs>
        <w:spacing w:after="0" w:line="240" w:lineRule="auto"/>
        <w:ind w:righ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За 2013 год родилось 16; умерло – 17 человек</w:t>
      </w:r>
    </w:p>
    <w:p w:rsidR="003825AB" w:rsidRPr="003E3E94" w:rsidRDefault="003825AB" w:rsidP="003E3E94">
      <w:pPr>
        <w:tabs>
          <w:tab w:val="left" w:pos="9000"/>
        </w:tabs>
        <w:spacing w:line="240" w:lineRule="auto"/>
        <w:ind w:right="355" w:firstLine="709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3825AB" w:rsidRPr="003E3E94" w:rsidRDefault="003825AB" w:rsidP="00E27F81">
      <w:pPr>
        <w:tabs>
          <w:tab w:val="left" w:pos="9000"/>
        </w:tabs>
        <w:spacing w:line="240" w:lineRule="auto"/>
        <w:ind w:right="355"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E3E9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ДЕЯТЕЛЬНОСТЬ АДМИНИСТРАЦИИ</w:t>
      </w:r>
    </w:p>
    <w:p w:rsidR="003825AB" w:rsidRPr="007106DE" w:rsidRDefault="003825AB" w:rsidP="00E27F81">
      <w:pPr>
        <w:tabs>
          <w:tab w:val="left" w:pos="993"/>
          <w:tab w:val="left" w:pos="9000"/>
        </w:tabs>
        <w:spacing w:line="240" w:lineRule="auto"/>
        <w:ind w:right="3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Обмен и выдача паспортов – 37 человек</w:t>
      </w:r>
    </w:p>
    <w:p w:rsidR="003825AB" w:rsidRPr="007106DE" w:rsidRDefault="003825AB" w:rsidP="00E27F81">
      <w:pPr>
        <w:tabs>
          <w:tab w:val="left" w:pos="9000"/>
        </w:tabs>
        <w:spacing w:line="240" w:lineRule="auto"/>
        <w:ind w:right="3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Для обеспечения деятельности администрации  Половино-Черемховского муниципального  образования подготовлено и реализовано: распоряжений-  28;  постановлений- 80; приказов - 26;</w:t>
      </w:r>
    </w:p>
    <w:p w:rsidR="003825AB" w:rsidRPr="007106DE" w:rsidRDefault="003825AB" w:rsidP="00E27F81">
      <w:pPr>
        <w:tabs>
          <w:tab w:val="left" w:pos="9000"/>
        </w:tabs>
        <w:spacing w:line="240" w:lineRule="auto"/>
        <w:ind w:right="3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Исполнено  входящей докум</w:t>
      </w:r>
      <w:r w:rsidR="00E27F81">
        <w:rPr>
          <w:rFonts w:ascii="Times New Roman" w:hAnsi="Times New Roman" w:cs="Times New Roman"/>
          <w:sz w:val="28"/>
          <w:szCs w:val="28"/>
        </w:rPr>
        <w:t xml:space="preserve">ентации - 463;  исходящих – 356. </w:t>
      </w:r>
      <w:r w:rsidRPr="007106DE">
        <w:rPr>
          <w:rFonts w:ascii="Times New Roman" w:hAnsi="Times New Roman" w:cs="Times New Roman"/>
          <w:sz w:val="28"/>
          <w:szCs w:val="28"/>
        </w:rPr>
        <w:t>Выдано справок -594;</w:t>
      </w:r>
      <w:r w:rsidR="00E27F81">
        <w:rPr>
          <w:rFonts w:ascii="Times New Roman" w:hAnsi="Times New Roman" w:cs="Times New Roman"/>
          <w:sz w:val="28"/>
          <w:szCs w:val="28"/>
        </w:rPr>
        <w:t xml:space="preserve"> в</w:t>
      </w:r>
      <w:r w:rsidRPr="007106DE">
        <w:rPr>
          <w:rFonts w:ascii="Times New Roman" w:hAnsi="Times New Roman" w:cs="Times New Roman"/>
          <w:sz w:val="28"/>
          <w:szCs w:val="28"/>
        </w:rPr>
        <w:t>ыдано доверенностей - 110 штук;</w:t>
      </w:r>
    </w:p>
    <w:p w:rsidR="003825AB" w:rsidRPr="007106DE" w:rsidRDefault="00541CF8" w:rsidP="00E27F81">
      <w:pPr>
        <w:tabs>
          <w:tab w:val="left" w:pos="9000"/>
        </w:tabs>
        <w:spacing w:line="240" w:lineRule="auto"/>
        <w:ind w:right="3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25AB" w:rsidRPr="007106DE">
        <w:rPr>
          <w:rFonts w:ascii="Times New Roman" w:hAnsi="Times New Roman" w:cs="Times New Roman"/>
          <w:sz w:val="28"/>
          <w:szCs w:val="28"/>
        </w:rPr>
        <w:t>ередано документов для присвоения статуса Детей войны в управление опеки  на 46 человек;</w:t>
      </w:r>
    </w:p>
    <w:p w:rsidR="003825AB" w:rsidRPr="007106DE" w:rsidRDefault="003825AB" w:rsidP="00E27F81">
      <w:pPr>
        <w:tabs>
          <w:tab w:val="left" w:pos="9000"/>
        </w:tabs>
        <w:spacing w:line="240" w:lineRule="auto"/>
        <w:ind w:right="3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Оформлено  медицинских полисов  на 197 человек</w:t>
      </w:r>
    </w:p>
    <w:p w:rsidR="003825AB" w:rsidRPr="007106DE" w:rsidRDefault="003825AB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41CF8">
        <w:rPr>
          <w:rFonts w:ascii="Times New Roman" w:hAnsi="Times New Roman" w:cs="Times New Roman"/>
          <w:sz w:val="28"/>
          <w:szCs w:val="28"/>
        </w:rPr>
        <w:t>3</w:t>
      </w:r>
      <w:r w:rsidRPr="007106DE">
        <w:rPr>
          <w:rFonts w:ascii="Times New Roman" w:hAnsi="Times New Roman" w:cs="Times New Roman"/>
          <w:sz w:val="28"/>
          <w:szCs w:val="28"/>
        </w:rPr>
        <w:t xml:space="preserve"> схода по соблюдению правил пожарной безопасности,  бесед,  памяток</w:t>
      </w:r>
      <w:r w:rsidR="00541CF8">
        <w:rPr>
          <w:rFonts w:ascii="Times New Roman" w:hAnsi="Times New Roman" w:cs="Times New Roman"/>
          <w:sz w:val="28"/>
          <w:szCs w:val="28"/>
        </w:rPr>
        <w:t>.</w:t>
      </w:r>
    </w:p>
    <w:p w:rsidR="003825AB" w:rsidRPr="007106DE" w:rsidRDefault="003825AB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 xml:space="preserve">Устроено по </w:t>
      </w:r>
      <w:r w:rsidR="0006198A" w:rsidRPr="007106DE">
        <w:rPr>
          <w:rFonts w:ascii="Times New Roman" w:hAnsi="Times New Roman" w:cs="Times New Roman"/>
          <w:sz w:val="28"/>
          <w:szCs w:val="28"/>
        </w:rPr>
        <w:t xml:space="preserve">безработице  8 </w:t>
      </w:r>
      <w:r w:rsidRPr="007106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6198A" w:rsidRPr="007106DE" w:rsidRDefault="003825AB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Постоянно ведется работа с опекой по неблагополучным семьям.</w:t>
      </w:r>
    </w:p>
    <w:p w:rsidR="000F47E2" w:rsidRPr="007106DE" w:rsidRDefault="0006198A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Прием граждан ведется постоянно, письменных  обращений - 1, устных 63, все обращения решены положительно.</w:t>
      </w:r>
    </w:p>
    <w:p w:rsidR="000F47E2" w:rsidRPr="007106DE" w:rsidRDefault="00D5246F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Доходы бюджета Половино-Черемховского муниципального образования составили в сумме 6874,8 тыс</w:t>
      </w:r>
      <w:proofErr w:type="gramStart"/>
      <w:r w:rsidRPr="007106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06DE">
        <w:rPr>
          <w:rFonts w:ascii="Times New Roman" w:hAnsi="Times New Roman" w:cs="Times New Roman"/>
          <w:sz w:val="28"/>
          <w:szCs w:val="28"/>
        </w:rPr>
        <w:t xml:space="preserve">уб., из них безвозмездные поступления составили в сумме 1539,9 тыс.руб. из областного и районного бюджета, в том </w:t>
      </w:r>
      <w:r w:rsidR="00C03FFE" w:rsidRPr="007106DE">
        <w:rPr>
          <w:rFonts w:ascii="Times New Roman" w:hAnsi="Times New Roman" w:cs="Times New Roman"/>
          <w:sz w:val="28"/>
          <w:szCs w:val="28"/>
        </w:rPr>
        <w:t>ч</w:t>
      </w:r>
      <w:r w:rsidRPr="007106DE">
        <w:rPr>
          <w:rFonts w:ascii="Times New Roman" w:hAnsi="Times New Roman" w:cs="Times New Roman"/>
          <w:sz w:val="28"/>
          <w:szCs w:val="28"/>
        </w:rPr>
        <w:t>и</w:t>
      </w:r>
      <w:r w:rsidR="00C03FFE" w:rsidRPr="007106DE">
        <w:rPr>
          <w:rFonts w:ascii="Times New Roman" w:hAnsi="Times New Roman" w:cs="Times New Roman"/>
          <w:sz w:val="28"/>
          <w:szCs w:val="28"/>
        </w:rPr>
        <w:t>с</w:t>
      </w:r>
      <w:r w:rsidRPr="007106DE">
        <w:rPr>
          <w:rFonts w:ascii="Times New Roman" w:hAnsi="Times New Roman" w:cs="Times New Roman"/>
          <w:sz w:val="28"/>
          <w:szCs w:val="28"/>
        </w:rPr>
        <w:t>ле:</w:t>
      </w:r>
    </w:p>
    <w:p w:rsidR="00D5246F" w:rsidRPr="007106DE" w:rsidRDefault="00D5246F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Из областного бюджета было выделено по целевой программе на развитие автомобильных дорог в сумме 308,0 тыс</w:t>
      </w:r>
      <w:proofErr w:type="gramStart"/>
      <w:r w:rsidRPr="007106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06DE">
        <w:rPr>
          <w:rFonts w:ascii="Times New Roman" w:hAnsi="Times New Roman" w:cs="Times New Roman"/>
          <w:sz w:val="28"/>
          <w:szCs w:val="28"/>
        </w:rPr>
        <w:t>уб.</w:t>
      </w:r>
    </w:p>
    <w:p w:rsidR="00D5246F" w:rsidRPr="007106DE" w:rsidRDefault="00D5246F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Народные инициативы в сумме 466,6 тыс</w:t>
      </w:r>
      <w:proofErr w:type="gramStart"/>
      <w:r w:rsidRPr="007106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06DE">
        <w:rPr>
          <w:rFonts w:ascii="Times New Roman" w:hAnsi="Times New Roman" w:cs="Times New Roman"/>
          <w:sz w:val="28"/>
          <w:szCs w:val="28"/>
        </w:rPr>
        <w:t>уб.</w:t>
      </w:r>
    </w:p>
    <w:p w:rsidR="00D5246F" w:rsidRPr="007106DE" w:rsidRDefault="00D5246F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Расходы бюджета составили в сумме 7111,8 тыс</w:t>
      </w:r>
      <w:proofErr w:type="gramStart"/>
      <w:r w:rsidRPr="007106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06DE">
        <w:rPr>
          <w:rFonts w:ascii="Times New Roman" w:hAnsi="Times New Roman" w:cs="Times New Roman"/>
          <w:sz w:val="28"/>
          <w:szCs w:val="28"/>
        </w:rPr>
        <w:t>уб.. Дефицит бюджета в сумме 237,0 тыс.руб.</w:t>
      </w:r>
    </w:p>
    <w:p w:rsidR="00C03FFE" w:rsidRPr="007106DE" w:rsidRDefault="00C03FFE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lastRenderedPageBreak/>
        <w:t>На Общегосударственные вопросы затрачено в сумме 3992,0 тыс</w:t>
      </w:r>
      <w:proofErr w:type="gramStart"/>
      <w:r w:rsidRPr="007106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06DE">
        <w:rPr>
          <w:rFonts w:ascii="Times New Roman" w:hAnsi="Times New Roman" w:cs="Times New Roman"/>
          <w:sz w:val="28"/>
          <w:szCs w:val="28"/>
        </w:rPr>
        <w:t>уб. Расходы на содержание аппарата администрации составили в сумме 3460,7 тыс.руб.</w:t>
      </w:r>
    </w:p>
    <w:p w:rsidR="00131C93" w:rsidRPr="007106DE" w:rsidRDefault="00BA28A6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 xml:space="preserve">  </w:t>
      </w:r>
      <w:r w:rsidR="00131C93" w:rsidRPr="007106DE">
        <w:rPr>
          <w:rFonts w:ascii="Times New Roman" w:hAnsi="Times New Roman" w:cs="Times New Roman"/>
          <w:sz w:val="28"/>
          <w:szCs w:val="28"/>
        </w:rPr>
        <w:t>Основная задача –</w:t>
      </w:r>
      <w:r w:rsidR="00106AA0" w:rsidRPr="007106DE">
        <w:rPr>
          <w:rFonts w:ascii="Times New Roman" w:hAnsi="Times New Roman" w:cs="Times New Roman"/>
          <w:sz w:val="28"/>
          <w:szCs w:val="28"/>
        </w:rPr>
        <w:t xml:space="preserve"> </w:t>
      </w:r>
      <w:r w:rsidR="00131C93" w:rsidRPr="007106DE">
        <w:rPr>
          <w:rFonts w:ascii="Times New Roman" w:hAnsi="Times New Roman" w:cs="Times New Roman"/>
          <w:sz w:val="28"/>
          <w:szCs w:val="28"/>
        </w:rPr>
        <w:t>содержание в нормально</w:t>
      </w:r>
      <w:r w:rsidRPr="007106DE">
        <w:rPr>
          <w:rFonts w:ascii="Times New Roman" w:hAnsi="Times New Roman" w:cs="Times New Roman"/>
          <w:sz w:val="28"/>
          <w:szCs w:val="28"/>
        </w:rPr>
        <w:t>м состоянии летом и зимой дорог</w:t>
      </w:r>
      <w:r w:rsidR="00131C93" w:rsidRPr="007106DE">
        <w:rPr>
          <w:rFonts w:ascii="Times New Roman" w:hAnsi="Times New Roman" w:cs="Times New Roman"/>
          <w:sz w:val="28"/>
          <w:szCs w:val="28"/>
        </w:rPr>
        <w:t xml:space="preserve"> в муниципальном образо</w:t>
      </w:r>
      <w:r w:rsidR="00106AA0" w:rsidRPr="007106DE">
        <w:rPr>
          <w:rFonts w:ascii="Times New Roman" w:hAnsi="Times New Roman" w:cs="Times New Roman"/>
          <w:sz w:val="28"/>
          <w:szCs w:val="28"/>
        </w:rPr>
        <w:t>вании (с. Половино-Черемхово, К</w:t>
      </w:r>
      <w:r w:rsidR="00131C93" w:rsidRPr="007106DE">
        <w:rPr>
          <w:rFonts w:ascii="Times New Roman" w:hAnsi="Times New Roman" w:cs="Times New Roman"/>
          <w:sz w:val="28"/>
          <w:szCs w:val="28"/>
        </w:rPr>
        <w:t xml:space="preserve">онторка, </w:t>
      </w:r>
      <w:proofErr w:type="spellStart"/>
      <w:r w:rsidR="00131C93" w:rsidRPr="007106DE">
        <w:rPr>
          <w:rFonts w:ascii="Times New Roman" w:hAnsi="Times New Roman" w:cs="Times New Roman"/>
          <w:sz w:val="28"/>
          <w:szCs w:val="28"/>
        </w:rPr>
        <w:t>Еловка</w:t>
      </w:r>
      <w:proofErr w:type="spellEnd"/>
      <w:r w:rsidR="00131C93" w:rsidRPr="007106DE">
        <w:rPr>
          <w:rFonts w:ascii="Times New Roman" w:hAnsi="Times New Roman" w:cs="Times New Roman"/>
          <w:sz w:val="28"/>
          <w:szCs w:val="28"/>
        </w:rPr>
        <w:t xml:space="preserve">, Черемшанка, </w:t>
      </w:r>
      <w:proofErr w:type="gramStart"/>
      <w:r w:rsidR="00131C93" w:rsidRPr="007106DE">
        <w:rPr>
          <w:rFonts w:ascii="Times New Roman" w:hAnsi="Times New Roman" w:cs="Times New Roman"/>
          <w:sz w:val="28"/>
          <w:szCs w:val="28"/>
        </w:rPr>
        <w:t>Точильный</w:t>
      </w:r>
      <w:proofErr w:type="gramEnd"/>
      <w:r w:rsidR="00131C93" w:rsidRPr="007106DE">
        <w:rPr>
          <w:rFonts w:ascii="Times New Roman" w:hAnsi="Times New Roman" w:cs="Times New Roman"/>
          <w:sz w:val="28"/>
          <w:szCs w:val="28"/>
        </w:rPr>
        <w:t>)</w:t>
      </w:r>
      <w:r w:rsidRPr="007106DE">
        <w:rPr>
          <w:rFonts w:ascii="Times New Roman" w:hAnsi="Times New Roman" w:cs="Times New Roman"/>
          <w:sz w:val="28"/>
          <w:szCs w:val="28"/>
        </w:rPr>
        <w:t>.</w:t>
      </w:r>
    </w:p>
    <w:p w:rsidR="00A60DB7" w:rsidRPr="007106DE" w:rsidRDefault="00BA28A6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 xml:space="preserve">       </w:t>
      </w:r>
      <w:r w:rsidR="00131C93" w:rsidRPr="007106DE">
        <w:rPr>
          <w:rFonts w:ascii="Times New Roman" w:hAnsi="Times New Roman" w:cs="Times New Roman"/>
          <w:sz w:val="28"/>
          <w:szCs w:val="28"/>
        </w:rPr>
        <w:t xml:space="preserve">Осенью 2013 года </w:t>
      </w:r>
      <w:r w:rsidR="00A60DB7" w:rsidRPr="007106DE">
        <w:rPr>
          <w:rFonts w:ascii="Times New Roman" w:hAnsi="Times New Roman" w:cs="Times New Roman"/>
          <w:sz w:val="28"/>
          <w:szCs w:val="28"/>
        </w:rPr>
        <w:t>из</w:t>
      </w:r>
      <w:r w:rsidR="00131C93" w:rsidRPr="007106DE">
        <w:rPr>
          <w:rFonts w:ascii="Times New Roman" w:hAnsi="Times New Roman" w:cs="Times New Roman"/>
          <w:sz w:val="28"/>
          <w:szCs w:val="28"/>
        </w:rPr>
        <w:t xml:space="preserve"> дорожного фонда (это 308 тысяч</w:t>
      </w:r>
      <w:r w:rsidRPr="007106DE">
        <w:rPr>
          <w:rFonts w:ascii="Times New Roman" w:hAnsi="Times New Roman" w:cs="Times New Roman"/>
          <w:sz w:val="28"/>
          <w:szCs w:val="28"/>
        </w:rPr>
        <w:t xml:space="preserve"> </w:t>
      </w:r>
      <w:r w:rsidR="00131C93" w:rsidRPr="007106DE">
        <w:rPr>
          <w:rFonts w:ascii="Times New Roman" w:hAnsi="Times New Roman" w:cs="Times New Roman"/>
          <w:sz w:val="28"/>
          <w:szCs w:val="28"/>
        </w:rPr>
        <w:t>+</w:t>
      </w:r>
      <w:r w:rsidRPr="007106DE">
        <w:rPr>
          <w:rFonts w:ascii="Times New Roman" w:hAnsi="Times New Roman" w:cs="Times New Roman"/>
          <w:sz w:val="28"/>
          <w:szCs w:val="28"/>
        </w:rPr>
        <w:t xml:space="preserve"> </w:t>
      </w:r>
      <w:r w:rsidR="00131C93" w:rsidRPr="007106DE">
        <w:rPr>
          <w:rFonts w:ascii="Times New Roman" w:hAnsi="Times New Roman" w:cs="Times New Roman"/>
          <w:sz w:val="28"/>
          <w:szCs w:val="28"/>
        </w:rPr>
        <w:t xml:space="preserve">5% </w:t>
      </w:r>
      <w:proofErr w:type="spellStart"/>
      <w:r w:rsidR="00131C93" w:rsidRPr="007106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31C93" w:rsidRPr="007106DE">
        <w:rPr>
          <w:rFonts w:ascii="Times New Roman" w:hAnsi="Times New Roman" w:cs="Times New Roman"/>
          <w:sz w:val="28"/>
          <w:szCs w:val="28"/>
        </w:rPr>
        <w:t>)</w:t>
      </w:r>
      <w:r w:rsidR="00D5246F" w:rsidRPr="007106DE">
        <w:rPr>
          <w:rFonts w:ascii="Times New Roman" w:hAnsi="Times New Roman" w:cs="Times New Roman"/>
          <w:sz w:val="28"/>
          <w:szCs w:val="28"/>
        </w:rPr>
        <w:t>,</w:t>
      </w:r>
      <w:r w:rsidR="00131C93" w:rsidRPr="007106DE">
        <w:rPr>
          <w:rFonts w:ascii="Times New Roman" w:hAnsi="Times New Roman" w:cs="Times New Roman"/>
          <w:sz w:val="28"/>
          <w:szCs w:val="28"/>
        </w:rPr>
        <w:t xml:space="preserve"> была отсыпана и </w:t>
      </w:r>
      <w:proofErr w:type="spellStart"/>
      <w:r w:rsidR="00131C93" w:rsidRPr="007106DE">
        <w:rPr>
          <w:rFonts w:ascii="Times New Roman" w:hAnsi="Times New Roman" w:cs="Times New Roman"/>
          <w:sz w:val="28"/>
          <w:szCs w:val="28"/>
        </w:rPr>
        <w:t>отгрейдирова</w:t>
      </w:r>
      <w:r w:rsidR="009B40E5">
        <w:rPr>
          <w:rFonts w:ascii="Times New Roman" w:hAnsi="Times New Roman" w:cs="Times New Roman"/>
          <w:sz w:val="28"/>
          <w:szCs w:val="28"/>
        </w:rPr>
        <w:t>н</w:t>
      </w:r>
      <w:r w:rsidR="00131C93" w:rsidRPr="007106D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31C93" w:rsidRPr="007106DE">
        <w:rPr>
          <w:rFonts w:ascii="Times New Roman" w:hAnsi="Times New Roman" w:cs="Times New Roman"/>
          <w:sz w:val="28"/>
          <w:szCs w:val="28"/>
        </w:rPr>
        <w:t xml:space="preserve"> улица Комсомольская.  </w:t>
      </w:r>
      <w:proofErr w:type="gramStart"/>
      <w:r w:rsidR="00131C93" w:rsidRPr="007106DE">
        <w:rPr>
          <w:rFonts w:ascii="Times New Roman" w:hAnsi="Times New Roman" w:cs="Times New Roman"/>
          <w:sz w:val="28"/>
          <w:szCs w:val="28"/>
        </w:rPr>
        <w:t xml:space="preserve">Нарезаны кюветы, уложена труба около болота, периодически отсыпались гравием наиболее разбитые участки улиц (ул. Трактовая в районе школы, </w:t>
      </w:r>
      <w:r w:rsidRPr="007106DE">
        <w:rPr>
          <w:rFonts w:ascii="Times New Roman" w:hAnsi="Times New Roman" w:cs="Times New Roman"/>
          <w:sz w:val="28"/>
          <w:szCs w:val="28"/>
        </w:rPr>
        <w:t xml:space="preserve">   </w:t>
      </w:r>
      <w:r w:rsidR="00131C93" w:rsidRPr="007106DE">
        <w:rPr>
          <w:rFonts w:ascii="Times New Roman" w:hAnsi="Times New Roman" w:cs="Times New Roman"/>
          <w:sz w:val="28"/>
          <w:szCs w:val="28"/>
        </w:rPr>
        <w:t>ул. Кор</w:t>
      </w:r>
      <w:r w:rsidR="00106AA0" w:rsidRPr="007106DE">
        <w:rPr>
          <w:rFonts w:ascii="Times New Roman" w:hAnsi="Times New Roman" w:cs="Times New Roman"/>
          <w:sz w:val="28"/>
          <w:szCs w:val="28"/>
        </w:rPr>
        <w:t xml:space="preserve">якина, ул. Лесная, </w:t>
      </w:r>
      <w:r w:rsidR="00EE72DB" w:rsidRPr="007106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6AA0" w:rsidRPr="007106DE">
        <w:rPr>
          <w:rFonts w:ascii="Times New Roman" w:hAnsi="Times New Roman" w:cs="Times New Roman"/>
          <w:sz w:val="28"/>
          <w:szCs w:val="28"/>
        </w:rPr>
        <w:t>д. Конторка)</w:t>
      </w:r>
      <w:r w:rsidR="00F55ECB" w:rsidRPr="007106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5ECB" w:rsidRPr="007106DE">
        <w:rPr>
          <w:rFonts w:ascii="Times New Roman" w:hAnsi="Times New Roman" w:cs="Times New Roman"/>
          <w:sz w:val="28"/>
          <w:szCs w:val="28"/>
        </w:rPr>
        <w:t xml:space="preserve"> </w:t>
      </w:r>
      <w:r w:rsidR="00A60DB7" w:rsidRPr="007106DE">
        <w:rPr>
          <w:rFonts w:ascii="Times New Roman" w:hAnsi="Times New Roman" w:cs="Times New Roman"/>
          <w:sz w:val="28"/>
          <w:szCs w:val="28"/>
        </w:rPr>
        <w:t>Затрачено в сумме 329,5 тыс</w:t>
      </w:r>
      <w:proofErr w:type="gramStart"/>
      <w:r w:rsidR="00A60DB7" w:rsidRPr="007106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60DB7" w:rsidRPr="007106DE">
        <w:rPr>
          <w:rFonts w:ascii="Times New Roman" w:hAnsi="Times New Roman" w:cs="Times New Roman"/>
          <w:sz w:val="28"/>
          <w:szCs w:val="28"/>
        </w:rPr>
        <w:t xml:space="preserve">уб. Расходы произведены по муниципальному контракту по программе «Развитие автомобильных дорог общего пользования местного значения Половино-Черемховского муниципального образования на 2012-2015гг». </w:t>
      </w:r>
    </w:p>
    <w:p w:rsidR="00A60DB7" w:rsidRPr="007106DE" w:rsidRDefault="00A60DB7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На содержание жилищно-коммунального хозяйства затрачено 560,4 тыс</w:t>
      </w:r>
      <w:proofErr w:type="gramStart"/>
      <w:r w:rsidRPr="007106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06DE">
        <w:rPr>
          <w:rFonts w:ascii="Times New Roman" w:hAnsi="Times New Roman" w:cs="Times New Roman"/>
          <w:sz w:val="28"/>
          <w:szCs w:val="28"/>
        </w:rPr>
        <w:t xml:space="preserve">уб., на содержание водонапорной башни, </w:t>
      </w:r>
      <w:proofErr w:type="spellStart"/>
      <w:r w:rsidRPr="007106DE">
        <w:rPr>
          <w:rFonts w:ascii="Times New Roman" w:hAnsi="Times New Roman" w:cs="Times New Roman"/>
          <w:sz w:val="28"/>
          <w:szCs w:val="28"/>
        </w:rPr>
        <w:t>водоколонок</w:t>
      </w:r>
      <w:proofErr w:type="spellEnd"/>
      <w:r w:rsidRPr="007106DE">
        <w:rPr>
          <w:rFonts w:ascii="Times New Roman" w:hAnsi="Times New Roman" w:cs="Times New Roman"/>
          <w:sz w:val="28"/>
          <w:szCs w:val="28"/>
        </w:rPr>
        <w:t>,  электроэнергия в сумме 247,0 тыс.руб., обслуживание .</w:t>
      </w:r>
    </w:p>
    <w:p w:rsidR="00A77745" w:rsidRPr="007106DE" w:rsidRDefault="00A77745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 xml:space="preserve">Ведется постоянный ремонт и обслуживание водонапорных башен (всего их 3). На западной башне был установлен дополнительный насос. На восточной также был заменен насос. Произвели ремонт башни с заменой сгнившего бруса. Нам передана в эксплуатацию  водонапорная башня в районе лесхоза. На ней был установлен механизм </w:t>
      </w:r>
      <w:proofErr w:type="gramStart"/>
      <w:r w:rsidRPr="007106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06DE">
        <w:rPr>
          <w:rFonts w:ascii="Times New Roman" w:hAnsi="Times New Roman" w:cs="Times New Roman"/>
          <w:sz w:val="28"/>
          <w:szCs w:val="28"/>
        </w:rPr>
        <w:t xml:space="preserve"> подачей воды. На данный момент основная проблема в водоснабжении – это строительство новой водозаборной башни на западной стороне по улице Трактовая. Так    </w:t>
      </w:r>
      <w:r w:rsidR="009B40E5">
        <w:rPr>
          <w:rFonts w:ascii="Times New Roman" w:hAnsi="Times New Roman" w:cs="Times New Roman"/>
          <w:sz w:val="28"/>
          <w:szCs w:val="28"/>
        </w:rPr>
        <w:t>в</w:t>
      </w:r>
      <w:r w:rsidRPr="007106DE">
        <w:rPr>
          <w:rFonts w:ascii="Times New Roman" w:hAnsi="Times New Roman" w:cs="Times New Roman"/>
          <w:sz w:val="28"/>
          <w:szCs w:val="28"/>
        </w:rPr>
        <w:t xml:space="preserve"> нашем селе находится  30  колонок. За прошлый год была построена 1 новая колонка по улице Юбилейная, также по ул. Зеленая на месте старой колонки была построена новая. Происходит постоянный ремонт и тех. обслуживание колонок  (установка обогревателей на зимнее время, замена кранов, лампочек</w:t>
      </w:r>
      <w:r w:rsidR="007106DE">
        <w:rPr>
          <w:rFonts w:ascii="Times New Roman" w:hAnsi="Times New Roman" w:cs="Times New Roman"/>
          <w:sz w:val="28"/>
          <w:szCs w:val="28"/>
        </w:rPr>
        <w:t>). П</w:t>
      </w:r>
      <w:r w:rsidRPr="007106DE">
        <w:rPr>
          <w:rFonts w:ascii="Times New Roman" w:hAnsi="Times New Roman" w:cs="Times New Roman"/>
          <w:sz w:val="28"/>
          <w:szCs w:val="28"/>
        </w:rPr>
        <w:t>роизведен ремонт колодца в лесхозе.</w:t>
      </w:r>
    </w:p>
    <w:p w:rsidR="00A77745" w:rsidRPr="007106DE" w:rsidRDefault="00A77745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Так же в д. Конторка на ферме около  старой водозаборной башни был заменен сруб для воды.</w:t>
      </w:r>
    </w:p>
    <w:p w:rsidR="00A60DB7" w:rsidRPr="007106DE" w:rsidRDefault="00A60DB7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В области благоустройства затрачено в сумме 262,3 тыс</w:t>
      </w:r>
      <w:proofErr w:type="gramStart"/>
      <w:r w:rsidRPr="007106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06DE">
        <w:rPr>
          <w:rFonts w:ascii="Times New Roman" w:hAnsi="Times New Roman" w:cs="Times New Roman"/>
          <w:sz w:val="28"/>
          <w:szCs w:val="28"/>
        </w:rPr>
        <w:t>уб.</w:t>
      </w:r>
    </w:p>
    <w:p w:rsidR="00BD44A2" w:rsidRPr="007106DE" w:rsidRDefault="00F55ECB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О</w:t>
      </w:r>
      <w:r w:rsidR="00131C93" w:rsidRPr="007106DE">
        <w:rPr>
          <w:rFonts w:ascii="Times New Roman" w:hAnsi="Times New Roman" w:cs="Times New Roman"/>
          <w:sz w:val="28"/>
          <w:szCs w:val="28"/>
        </w:rPr>
        <w:t>тсыпана стоянка для автотранспорта</w:t>
      </w:r>
      <w:r w:rsidRPr="007106DE">
        <w:rPr>
          <w:rFonts w:ascii="Times New Roman" w:hAnsi="Times New Roman" w:cs="Times New Roman"/>
          <w:sz w:val="28"/>
          <w:szCs w:val="28"/>
        </w:rPr>
        <w:t xml:space="preserve"> около администрации (раньше машины стояли на дороге, создавая неудобства для участников движения). </w:t>
      </w:r>
      <w:r w:rsidR="00A60DB7" w:rsidRPr="007106DE">
        <w:rPr>
          <w:rFonts w:ascii="Times New Roman" w:hAnsi="Times New Roman" w:cs="Times New Roman"/>
          <w:sz w:val="28"/>
          <w:szCs w:val="28"/>
        </w:rPr>
        <w:t>Затрачено 60,0</w:t>
      </w:r>
      <w:r w:rsidR="00B8424A">
        <w:rPr>
          <w:rFonts w:ascii="Times New Roman" w:hAnsi="Times New Roman" w:cs="Times New Roman"/>
          <w:sz w:val="28"/>
          <w:szCs w:val="28"/>
        </w:rPr>
        <w:t xml:space="preserve"> </w:t>
      </w:r>
      <w:r w:rsidR="00A60DB7" w:rsidRPr="007106DE">
        <w:rPr>
          <w:rFonts w:ascii="Times New Roman" w:hAnsi="Times New Roman" w:cs="Times New Roman"/>
          <w:sz w:val="28"/>
          <w:szCs w:val="28"/>
        </w:rPr>
        <w:t>тыс.</w:t>
      </w:r>
      <w:r w:rsidR="00B8424A">
        <w:rPr>
          <w:rFonts w:ascii="Times New Roman" w:hAnsi="Times New Roman" w:cs="Times New Roman"/>
          <w:sz w:val="28"/>
          <w:szCs w:val="28"/>
        </w:rPr>
        <w:t xml:space="preserve"> </w:t>
      </w:r>
      <w:r w:rsidR="00A60DB7" w:rsidRPr="007106DE">
        <w:rPr>
          <w:rFonts w:ascii="Times New Roman" w:hAnsi="Times New Roman" w:cs="Times New Roman"/>
          <w:sz w:val="28"/>
          <w:szCs w:val="28"/>
        </w:rPr>
        <w:t>руб.</w:t>
      </w:r>
      <w:r w:rsidR="00B8424A">
        <w:rPr>
          <w:rFonts w:ascii="Times New Roman" w:hAnsi="Times New Roman" w:cs="Times New Roman"/>
          <w:sz w:val="28"/>
          <w:szCs w:val="28"/>
        </w:rPr>
        <w:t xml:space="preserve"> </w:t>
      </w:r>
      <w:r w:rsidR="00A60DB7" w:rsidRPr="007106DE">
        <w:rPr>
          <w:rFonts w:ascii="Times New Roman" w:hAnsi="Times New Roman" w:cs="Times New Roman"/>
          <w:sz w:val="28"/>
          <w:szCs w:val="28"/>
        </w:rPr>
        <w:t>из средств местного бюджета.</w:t>
      </w:r>
      <w:r w:rsidR="003400B1" w:rsidRPr="007106DE">
        <w:rPr>
          <w:rFonts w:ascii="Times New Roman" w:hAnsi="Times New Roman" w:cs="Times New Roman"/>
          <w:sz w:val="28"/>
          <w:szCs w:val="28"/>
        </w:rPr>
        <w:t xml:space="preserve"> Постоянно ведется отсыпка </w:t>
      </w:r>
      <w:r w:rsidR="00BA28A6" w:rsidRPr="007106DE">
        <w:rPr>
          <w:rFonts w:ascii="Times New Roman" w:hAnsi="Times New Roman" w:cs="Times New Roman"/>
          <w:sz w:val="28"/>
          <w:szCs w:val="28"/>
        </w:rPr>
        <w:t xml:space="preserve">дороги  за кладбищем, но там  надо </w:t>
      </w:r>
      <w:r w:rsidR="003400B1" w:rsidRPr="007106DE">
        <w:rPr>
          <w:rFonts w:ascii="Times New Roman" w:hAnsi="Times New Roman" w:cs="Times New Roman"/>
          <w:sz w:val="28"/>
          <w:szCs w:val="28"/>
        </w:rPr>
        <w:t xml:space="preserve"> укладывать трубу.</w:t>
      </w:r>
    </w:p>
    <w:p w:rsidR="00A60DB7" w:rsidRPr="007106DE" w:rsidRDefault="003400B1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 xml:space="preserve">Большое  внимание уделяется уличному освещению. </w:t>
      </w:r>
      <w:r w:rsidR="00BA28A6" w:rsidRPr="007106DE">
        <w:rPr>
          <w:rFonts w:ascii="Times New Roman" w:hAnsi="Times New Roman" w:cs="Times New Roman"/>
          <w:sz w:val="28"/>
          <w:szCs w:val="28"/>
        </w:rPr>
        <w:t>Допол</w:t>
      </w:r>
      <w:r w:rsidRPr="007106DE">
        <w:rPr>
          <w:rFonts w:ascii="Times New Roman" w:hAnsi="Times New Roman" w:cs="Times New Roman"/>
          <w:sz w:val="28"/>
          <w:szCs w:val="28"/>
        </w:rPr>
        <w:t>нительно установлено 9 фонарей. Заменен</w:t>
      </w:r>
      <w:r w:rsidR="00BA28A6" w:rsidRPr="007106DE">
        <w:rPr>
          <w:rFonts w:ascii="Times New Roman" w:hAnsi="Times New Roman" w:cs="Times New Roman"/>
          <w:sz w:val="28"/>
          <w:szCs w:val="28"/>
        </w:rPr>
        <w:t>о около 70 лампочек по улицам. Всего о</w:t>
      </w:r>
      <w:r w:rsidRPr="007106DE">
        <w:rPr>
          <w:rFonts w:ascii="Times New Roman" w:hAnsi="Times New Roman" w:cs="Times New Roman"/>
          <w:sz w:val="28"/>
          <w:szCs w:val="28"/>
        </w:rPr>
        <w:t xml:space="preserve">бслуживается 76 фонарей. </w:t>
      </w:r>
      <w:r w:rsidR="00BA28A6" w:rsidRPr="00710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4A2" w:rsidRPr="007106DE" w:rsidRDefault="00A60DB7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lastRenderedPageBreak/>
        <w:t xml:space="preserve">Затрачено </w:t>
      </w:r>
      <w:r w:rsidR="00BA28A6" w:rsidRPr="007106DE">
        <w:rPr>
          <w:rFonts w:ascii="Times New Roman" w:hAnsi="Times New Roman" w:cs="Times New Roman"/>
          <w:sz w:val="28"/>
          <w:szCs w:val="28"/>
        </w:rPr>
        <w:t xml:space="preserve">   </w:t>
      </w:r>
      <w:r w:rsidRPr="007106DE">
        <w:rPr>
          <w:rFonts w:ascii="Times New Roman" w:hAnsi="Times New Roman" w:cs="Times New Roman"/>
          <w:sz w:val="28"/>
          <w:szCs w:val="28"/>
        </w:rPr>
        <w:t>143,8 тыс</w:t>
      </w:r>
      <w:proofErr w:type="gramStart"/>
      <w:r w:rsidRPr="007106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06DE">
        <w:rPr>
          <w:rFonts w:ascii="Times New Roman" w:hAnsi="Times New Roman" w:cs="Times New Roman"/>
          <w:sz w:val="28"/>
          <w:szCs w:val="28"/>
        </w:rPr>
        <w:t>уб.</w:t>
      </w:r>
      <w:r w:rsidR="00A77745" w:rsidRPr="007106DE">
        <w:rPr>
          <w:rFonts w:ascii="Times New Roman" w:hAnsi="Times New Roman" w:cs="Times New Roman"/>
          <w:sz w:val="28"/>
          <w:szCs w:val="28"/>
        </w:rPr>
        <w:t>, электроэнергия в сумме 44,87 тыс.руб., обслуживание уличного освещения в сумме 78,5 тыс.руб., на приобретение материальных запасов в сумме 20,5 тыс.руб.</w:t>
      </w:r>
    </w:p>
    <w:p w:rsidR="00C03FFE" w:rsidRPr="007106DE" w:rsidRDefault="004D0577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8A6" w:rsidRPr="007106DE">
        <w:rPr>
          <w:rFonts w:ascii="Times New Roman" w:hAnsi="Times New Roman" w:cs="Times New Roman"/>
          <w:sz w:val="28"/>
          <w:szCs w:val="28"/>
        </w:rPr>
        <w:t>Регулярно осуществляется  доставка</w:t>
      </w:r>
      <w:r w:rsidR="00EE72DB" w:rsidRPr="007106DE">
        <w:rPr>
          <w:rFonts w:ascii="Times New Roman" w:hAnsi="Times New Roman" w:cs="Times New Roman"/>
          <w:sz w:val="28"/>
          <w:szCs w:val="28"/>
        </w:rPr>
        <w:t xml:space="preserve"> воды в деревню </w:t>
      </w:r>
      <w:proofErr w:type="gramStart"/>
      <w:r w:rsidR="00EE72DB" w:rsidRPr="007106DE">
        <w:rPr>
          <w:rFonts w:ascii="Times New Roman" w:hAnsi="Times New Roman" w:cs="Times New Roman"/>
          <w:sz w:val="28"/>
          <w:szCs w:val="28"/>
        </w:rPr>
        <w:t>Еловое</w:t>
      </w:r>
      <w:proofErr w:type="gramEnd"/>
      <w:r w:rsidR="003400B1" w:rsidRPr="007106DE">
        <w:rPr>
          <w:rFonts w:ascii="Times New Roman" w:hAnsi="Times New Roman" w:cs="Times New Roman"/>
          <w:sz w:val="28"/>
          <w:szCs w:val="28"/>
        </w:rPr>
        <w:t>.</w:t>
      </w:r>
      <w:r w:rsidR="00A77745" w:rsidRPr="00710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FFE" w:rsidRPr="007106DE" w:rsidRDefault="00C03FFE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На содержание муниципального казенного учреждения культуры затрачено в сумме 2019,0 тыс</w:t>
      </w:r>
      <w:proofErr w:type="gramStart"/>
      <w:r w:rsidRPr="007106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06DE">
        <w:rPr>
          <w:rFonts w:ascii="Times New Roman" w:hAnsi="Times New Roman" w:cs="Times New Roman"/>
          <w:sz w:val="28"/>
          <w:szCs w:val="28"/>
        </w:rPr>
        <w:t xml:space="preserve">уб., в том числе: </w:t>
      </w:r>
    </w:p>
    <w:p w:rsidR="00C03FFE" w:rsidRPr="007106DE" w:rsidRDefault="00C03FFE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Коммунальные услуги в сумме 164,1 тыс</w:t>
      </w:r>
      <w:proofErr w:type="gramStart"/>
      <w:r w:rsidRPr="007106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06DE">
        <w:rPr>
          <w:rFonts w:ascii="Times New Roman" w:hAnsi="Times New Roman" w:cs="Times New Roman"/>
          <w:sz w:val="28"/>
          <w:szCs w:val="28"/>
        </w:rPr>
        <w:t>уб., на проведение культурно-массовых мероприятий 82,8 тыс.руб.</w:t>
      </w:r>
    </w:p>
    <w:p w:rsidR="00E01208" w:rsidRPr="007106DE" w:rsidRDefault="008C6ED1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 xml:space="preserve">На народные деньги в 2013 году был отремонтирован СДК (436 000 рублей + обогрев 54 000 рублей). Была замена крыши, утеплены завалинки, засыпан  опилками потолок, вставлены стеклопакеты, заменены сгнившие нижние венцы сруба, вставлены новые противопожарные входные </w:t>
      </w:r>
      <w:r w:rsidR="00C95D0B" w:rsidRPr="007106DE">
        <w:rPr>
          <w:rFonts w:ascii="Times New Roman" w:hAnsi="Times New Roman" w:cs="Times New Roman"/>
          <w:sz w:val="28"/>
          <w:szCs w:val="28"/>
        </w:rPr>
        <w:t xml:space="preserve"> и задние двери. </w:t>
      </w:r>
      <w:r w:rsidR="00BA28A6" w:rsidRPr="007106DE">
        <w:rPr>
          <w:rFonts w:ascii="Times New Roman" w:hAnsi="Times New Roman" w:cs="Times New Roman"/>
          <w:sz w:val="28"/>
          <w:szCs w:val="28"/>
        </w:rPr>
        <w:t xml:space="preserve">       </w:t>
      </w:r>
      <w:r w:rsidR="00C95D0B" w:rsidRPr="007106DE">
        <w:rPr>
          <w:rFonts w:ascii="Times New Roman" w:hAnsi="Times New Roman" w:cs="Times New Roman"/>
          <w:sz w:val="28"/>
          <w:szCs w:val="28"/>
        </w:rPr>
        <w:t xml:space="preserve">Снаружи клуб приведен в надлежащий вид, окрашены стены. Внутри клуба установлены современные потолочные обогреватели, демонтирована проводка. Проводится обслуживание пожарной сигнализации. Так же оказывается помощь по благоустройству клуба </w:t>
      </w:r>
      <w:proofErr w:type="gramStart"/>
      <w:r w:rsidR="00C95D0B" w:rsidRPr="007106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5D0B" w:rsidRPr="00710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D0B" w:rsidRPr="007106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5D0B" w:rsidRPr="007106DE">
        <w:rPr>
          <w:rFonts w:ascii="Times New Roman" w:hAnsi="Times New Roman" w:cs="Times New Roman"/>
          <w:sz w:val="28"/>
          <w:szCs w:val="28"/>
        </w:rPr>
        <w:t>. Конторка: построен туалет во дворе, отремонтировано и покрашено крыльцо, заменены стекла в окнах, утеплена библиотека: обшита дверь, установлены новые обогреватели. Приобрели стелла</w:t>
      </w:r>
      <w:r w:rsidR="00E01208" w:rsidRPr="007106DE">
        <w:rPr>
          <w:rFonts w:ascii="Times New Roman" w:hAnsi="Times New Roman" w:cs="Times New Roman"/>
          <w:sz w:val="28"/>
          <w:szCs w:val="28"/>
        </w:rPr>
        <w:t xml:space="preserve">ж для книг и стол. </w:t>
      </w:r>
    </w:p>
    <w:p w:rsidR="00C03FFE" w:rsidRPr="007106DE" w:rsidRDefault="00C03FFE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В части переданных полномочий по соглашению с администрацией Тайшетского района межбюджетные трансферты составляют в сумме 57,2 тыс</w:t>
      </w:r>
      <w:proofErr w:type="gramStart"/>
      <w:r w:rsidRPr="007106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06DE">
        <w:rPr>
          <w:rFonts w:ascii="Times New Roman" w:hAnsi="Times New Roman" w:cs="Times New Roman"/>
          <w:sz w:val="28"/>
          <w:szCs w:val="28"/>
        </w:rPr>
        <w:t>уб.</w:t>
      </w:r>
    </w:p>
    <w:p w:rsidR="00C03FFE" w:rsidRPr="007106DE" w:rsidRDefault="00C03FFE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На пенсионное обеспечение муниципального служащего произведены расходы на выплату пенсии в сумме 80,4 тыс</w:t>
      </w:r>
      <w:proofErr w:type="gramStart"/>
      <w:r w:rsidRPr="007106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06DE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AF373C" w:rsidRPr="007106DE" w:rsidRDefault="00C95D0B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 xml:space="preserve">Оказана помощь в благоустройстве </w:t>
      </w:r>
      <w:proofErr w:type="spellStart"/>
      <w:r w:rsidRPr="007106DE">
        <w:rPr>
          <w:rFonts w:ascii="Times New Roman" w:hAnsi="Times New Roman" w:cs="Times New Roman"/>
          <w:sz w:val="28"/>
          <w:szCs w:val="28"/>
        </w:rPr>
        <w:t>ФАПу</w:t>
      </w:r>
      <w:proofErr w:type="spellEnd"/>
      <w:r w:rsidRPr="007106DE">
        <w:rPr>
          <w:rFonts w:ascii="Times New Roman" w:hAnsi="Times New Roman" w:cs="Times New Roman"/>
          <w:sz w:val="28"/>
          <w:szCs w:val="28"/>
        </w:rPr>
        <w:t>. Произведена покраска фасада, забора, заменена калитка</w:t>
      </w:r>
      <w:r w:rsidR="00AF373C" w:rsidRPr="007106DE">
        <w:rPr>
          <w:rFonts w:ascii="Times New Roman" w:hAnsi="Times New Roman" w:cs="Times New Roman"/>
          <w:sz w:val="28"/>
          <w:szCs w:val="28"/>
        </w:rPr>
        <w:t>. Привезена машина березовых дров (расколота и сложена). Для заезда на территорию  сделаны ворота. Приобретен стол для осмотра грудных  детей.</w:t>
      </w:r>
    </w:p>
    <w:p w:rsidR="00A77745" w:rsidRPr="007106DE" w:rsidRDefault="00A77745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В области прочих мероприятий затрачено в сумме 117,5 тыс</w:t>
      </w:r>
      <w:proofErr w:type="gramStart"/>
      <w:r w:rsidRPr="007106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06DE">
        <w:rPr>
          <w:rFonts w:ascii="Times New Roman" w:hAnsi="Times New Roman" w:cs="Times New Roman"/>
          <w:sz w:val="28"/>
          <w:szCs w:val="28"/>
        </w:rPr>
        <w:t>уб.</w:t>
      </w:r>
    </w:p>
    <w:p w:rsidR="00A77745" w:rsidRPr="007106DE" w:rsidRDefault="00A77745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Были привлечены работники с центра занятости.</w:t>
      </w:r>
    </w:p>
    <w:p w:rsidR="00C95D0B" w:rsidRPr="007106DE" w:rsidRDefault="00AF373C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Большое внимание уделяется свалке.  Периодически она расчищается  тяжелой техникой. Л</w:t>
      </w:r>
      <w:r w:rsidR="00E01208" w:rsidRPr="007106DE">
        <w:rPr>
          <w:rFonts w:ascii="Times New Roman" w:hAnsi="Times New Roman" w:cs="Times New Roman"/>
          <w:sz w:val="28"/>
          <w:szCs w:val="28"/>
        </w:rPr>
        <w:t xml:space="preserve">етом была подремонтирована </w:t>
      </w:r>
      <w:r w:rsidRPr="007106DE">
        <w:rPr>
          <w:rFonts w:ascii="Times New Roman" w:hAnsi="Times New Roman" w:cs="Times New Roman"/>
          <w:sz w:val="28"/>
          <w:szCs w:val="28"/>
        </w:rPr>
        <w:t xml:space="preserve"> дорога</w:t>
      </w:r>
      <w:r w:rsidR="00E01208" w:rsidRPr="007106DE">
        <w:rPr>
          <w:rFonts w:ascii="Times New Roman" w:hAnsi="Times New Roman" w:cs="Times New Roman"/>
          <w:sz w:val="28"/>
          <w:szCs w:val="28"/>
        </w:rPr>
        <w:t xml:space="preserve"> к свалке</w:t>
      </w:r>
      <w:r w:rsidRPr="007106DE">
        <w:rPr>
          <w:rFonts w:ascii="Times New Roman" w:hAnsi="Times New Roman" w:cs="Times New Roman"/>
          <w:sz w:val="28"/>
          <w:szCs w:val="28"/>
        </w:rPr>
        <w:t>. Зимой</w:t>
      </w:r>
      <w:r w:rsidR="00E01208" w:rsidRPr="007106DE">
        <w:rPr>
          <w:rFonts w:ascii="Times New Roman" w:hAnsi="Times New Roman" w:cs="Times New Roman"/>
          <w:sz w:val="28"/>
          <w:szCs w:val="28"/>
        </w:rPr>
        <w:t xml:space="preserve"> трактором чистится дорога для подъезда и выброса мусора</w:t>
      </w:r>
      <w:r w:rsidRPr="007106DE">
        <w:rPr>
          <w:rFonts w:ascii="Times New Roman" w:hAnsi="Times New Roman" w:cs="Times New Roman"/>
          <w:sz w:val="28"/>
          <w:szCs w:val="28"/>
        </w:rPr>
        <w:t xml:space="preserve">. Везде вокруг села развешаны баннеры, запрещающие свалку мусора  и горбыля в </w:t>
      </w:r>
      <w:proofErr w:type="spellStart"/>
      <w:r w:rsidRPr="007106DE">
        <w:rPr>
          <w:rFonts w:ascii="Times New Roman" w:hAnsi="Times New Roman" w:cs="Times New Roman"/>
          <w:sz w:val="28"/>
          <w:szCs w:val="28"/>
        </w:rPr>
        <w:t>неотведенных</w:t>
      </w:r>
      <w:proofErr w:type="spellEnd"/>
      <w:r w:rsidRPr="007106DE">
        <w:rPr>
          <w:rFonts w:ascii="Times New Roman" w:hAnsi="Times New Roman" w:cs="Times New Roman"/>
          <w:sz w:val="28"/>
          <w:szCs w:val="28"/>
        </w:rPr>
        <w:t xml:space="preserve"> местах  (порядка 20 штук).</w:t>
      </w:r>
    </w:p>
    <w:p w:rsidR="00AF373C" w:rsidRPr="007106DE" w:rsidRDefault="00AF373C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Периодически проходят субботники по уборке территории МО. Была убрана от мусора территория кл</w:t>
      </w:r>
      <w:r w:rsidR="00EE72DB" w:rsidRPr="007106DE">
        <w:rPr>
          <w:rFonts w:ascii="Times New Roman" w:hAnsi="Times New Roman" w:cs="Times New Roman"/>
          <w:sz w:val="28"/>
          <w:szCs w:val="28"/>
        </w:rPr>
        <w:t>адбища в нашем селе и в д. Контор</w:t>
      </w:r>
      <w:r w:rsidRPr="007106DE">
        <w:rPr>
          <w:rFonts w:ascii="Times New Roman" w:hAnsi="Times New Roman" w:cs="Times New Roman"/>
          <w:sz w:val="28"/>
          <w:szCs w:val="28"/>
        </w:rPr>
        <w:t xml:space="preserve">ка. Проходит регулярная уборка мусора на улицах села. Была проведена  акция </w:t>
      </w:r>
      <w:r w:rsidRPr="007106DE">
        <w:rPr>
          <w:rFonts w:ascii="Times New Roman" w:hAnsi="Times New Roman" w:cs="Times New Roman"/>
          <w:sz w:val="28"/>
          <w:szCs w:val="28"/>
        </w:rPr>
        <w:lastRenderedPageBreak/>
        <w:t>«Всероссийский</w:t>
      </w:r>
      <w:r w:rsidR="006D768C" w:rsidRPr="007106DE">
        <w:rPr>
          <w:rFonts w:ascii="Times New Roman" w:hAnsi="Times New Roman" w:cs="Times New Roman"/>
          <w:sz w:val="28"/>
          <w:szCs w:val="28"/>
        </w:rPr>
        <w:t xml:space="preserve">  экологический субботник». </w:t>
      </w:r>
      <w:r w:rsidR="00106AA0" w:rsidRPr="007106DE">
        <w:rPr>
          <w:rFonts w:ascii="Times New Roman" w:hAnsi="Times New Roman" w:cs="Times New Roman"/>
          <w:sz w:val="28"/>
          <w:szCs w:val="28"/>
        </w:rPr>
        <w:t xml:space="preserve"> </w:t>
      </w:r>
      <w:r w:rsidR="006D768C" w:rsidRPr="007106DE">
        <w:rPr>
          <w:rFonts w:ascii="Times New Roman" w:hAnsi="Times New Roman" w:cs="Times New Roman"/>
          <w:sz w:val="28"/>
          <w:szCs w:val="28"/>
        </w:rPr>
        <w:t xml:space="preserve">В рамках этого мероприятия </w:t>
      </w:r>
      <w:r w:rsidRPr="007106DE">
        <w:rPr>
          <w:rFonts w:ascii="Times New Roman" w:hAnsi="Times New Roman" w:cs="Times New Roman"/>
          <w:sz w:val="28"/>
          <w:szCs w:val="28"/>
        </w:rPr>
        <w:t xml:space="preserve"> </w:t>
      </w:r>
      <w:r w:rsidR="00106AA0" w:rsidRPr="007106DE">
        <w:rPr>
          <w:rFonts w:ascii="Times New Roman" w:hAnsi="Times New Roman" w:cs="Times New Roman"/>
          <w:sz w:val="28"/>
          <w:szCs w:val="28"/>
        </w:rPr>
        <w:t>был собран мусор на берегу озера «Дамба».</w:t>
      </w:r>
    </w:p>
    <w:p w:rsidR="00106AA0" w:rsidRPr="007106DE" w:rsidRDefault="00106AA0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Малоимущим жителям д. Конторка помогаем с  одеждой и игрушками. Так же им был доставлен горбыль на дрова (порядка 10 машин бесплатно).</w:t>
      </w:r>
    </w:p>
    <w:p w:rsidR="00106AA0" w:rsidRPr="007106DE" w:rsidRDefault="00106AA0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Около адм</w:t>
      </w:r>
      <w:r w:rsidR="00F55ECB" w:rsidRPr="007106DE">
        <w:rPr>
          <w:rFonts w:ascii="Times New Roman" w:hAnsi="Times New Roman" w:cs="Times New Roman"/>
          <w:sz w:val="28"/>
          <w:szCs w:val="28"/>
        </w:rPr>
        <w:t>инистрации сп</w:t>
      </w:r>
      <w:r w:rsidR="00E01208" w:rsidRPr="007106DE">
        <w:rPr>
          <w:rFonts w:ascii="Times New Roman" w:hAnsi="Times New Roman" w:cs="Times New Roman"/>
          <w:sz w:val="28"/>
          <w:szCs w:val="28"/>
        </w:rPr>
        <w:t>илены тополя</w:t>
      </w:r>
      <w:r w:rsidR="00F55ECB" w:rsidRPr="007106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ECB" w:rsidRPr="007106DE" w:rsidRDefault="00F55ECB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 xml:space="preserve">По просьбе жителей для более комфортного прохождения через болото в поселок Юрты уложен деревянный тротуар. Планируется установка пешеходного перехода (зебра с соответствующими знаками) через трассу  </w:t>
      </w:r>
      <w:r w:rsidR="00E01208" w:rsidRPr="007106DE">
        <w:rPr>
          <w:rFonts w:ascii="Times New Roman" w:hAnsi="Times New Roman" w:cs="Times New Roman"/>
          <w:sz w:val="28"/>
          <w:szCs w:val="28"/>
        </w:rPr>
        <w:t xml:space="preserve">  </w:t>
      </w:r>
      <w:r w:rsidRPr="007106DE">
        <w:rPr>
          <w:rFonts w:ascii="Times New Roman" w:hAnsi="Times New Roman" w:cs="Times New Roman"/>
          <w:sz w:val="28"/>
          <w:szCs w:val="28"/>
        </w:rPr>
        <w:t>М-53</w:t>
      </w:r>
      <w:r w:rsidR="00E01208" w:rsidRPr="007106DE">
        <w:rPr>
          <w:rFonts w:ascii="Times New Roman" w:hAnsi="Times New Roman" w:cs="Times New Roman"/>
          <w:sz w:val="28"/>
          <w:szCs w:val="28"/>
        </w:rPr>
        <w:t xml:space="preserve"> для более безопасного </w:t>
      </w:r>
      <w:r w:rsidRPr="007106DE">
        <w:rPr>
          <w:rFonts w:ascii="Times New Roman" w:hAnsi="Times New Roman" w:cs="Times New Roman"/>
          <w:sz w:val="28"/>
          <w:szCs w:val="28"/>
        </w:rPr>
        <w:t xml:space="preserve">пересечения ее жителями села. Также был произведен ремонт тротуара на переходе с ул. </w:t>
      </w:r>
      <w:proofErr w:type="gramStart"/>
      <w:r w:rsidRPr="007106DE"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 w:rsidRPr="007106DE">
        <w:rPr>
          <w:rFonts w:ascii="Times New Roman" w:hAnsi="Times New Roman" w:cs="Times New Roman"/>
          <w:sz w:val="28"/>
          <w:szCs w:val="28"/>
        </w:rPr>
        <w:t xml:space="preserve"> на</w:t>
      </w:r>
      <w:r w:rsidR="00EE72DB" w:rsidRPr="007106DE">
        <w:rPr>
          <w:rFonts w:ascii="Times New Roman" w:hAnsi="Times New Roman" w:cs="Times New Roman"/>
          <w:sz w:val="28"/>
          <w:szCs w:val="28"/>
        </w:rPr>
        <w:t xml:space="preserve">   </w:t>
      </w:r>
      <w:r w:rsidRPr="007106DE">
        <w:rPr>
          <w:rFonts w:ascii="Times New Roman" w:hAnsi="Times New Roman" w:cs="Times New Roman"/>
          <w:sz w:val="28"/>
          <w:szCs w:val="28"/>
        </w:rPr>
        <w:t xml:space="preserve"> ул. Зеленая.</w:t>
      </w:r>
    </w:p>
    <w:p w:rsidR="00F55ECB" w:rsidRPr="007106DE" w:rsidRDefault="00F55ECB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Начато благоустройство корта:  с нег</w:t>
      </w:r>
      <w:r w:rsidR="00BD44A2" w:rsidRPr="007106DE">
        <w:rPr>
          <w:rFonts w:ascii="Times New Roman" w:hAnsi="Times New Roman" w:cs="Times New Roman"/>
          <w:sz w:val="28"/>
          <w:szCs w:val="28"/>
        </w:rPr>
        <w:t>о</w:t>
      </w:r>
      <w:r w:rsidRPr="007106DE">
        <w:rPr>
          <w:rFonts w:ascii="Times New Roman" w:hAnsi="Times New Roman" w:cs="Times New Roman"/>
          <w:sz w:val="28"/>
          <w:szCs w:val="28"/>
        </w:rPr>
        <w:t xml:space="preserve"> вывезен мусор и верхний слой земли, отсыпана гравийная подушка для дальнейшего асфальтирования.</w:t>
      </w:r>
    </w:p>
    <w:p w:rsidR="00F55ECB" w:rsidRPr="007106DE" w:rsidRDefault="00F55ECB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Оказывается необходимая помощь школе (чистка снега, кошение травы, спонсорская помощь и др.)</w:t>
      </w:r>
    </w:p>
    <w:p w:rsidR="00F55ECB" w:rsidRPr="007106DE" w:rsidRDefault="00F55ECB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Уделялось большое внимание борьбе с коноплей в д. Еловое и д. Конторка.  Производилось ее уничтожение тяжелой техникой на площади 5 га.</w:t>
      </w:r>
    </w:p>
    <w:p w:rsidR="00BA28A6" w:rsidRPr="007106DE" w:rsidRDefault="00BA28A6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 xml:space="preserve">По мере возможностей выполняются личные </w:t>
      </w:r>
      <w:proofErr w:type="gramStart"/>
      <w:r w:rsidRPr="007106DE">
        <w:rPr>
          <w:rFonts w:ascii="Times New Roman" w:hAnsi="Times New Roman" w:cs="Times New Roman"/>
          <w:sz w:val="28"/>
          <w:szCs w:val="28"/>
        </w:rPr>
        <w:t>просьбы</w:t>
      </w:r>
      <w:proofErr w:type="gramEnd"/>
      <w:r w:rsidRPr="007106DE">
        <w:rPr>
          <w:rFonts w:ascii="Times New Roman" w:hAnsi="Times New Roman" w:cs="Times New Roman"/>
          <w:sz w:val="28"/>
          <w:szCs w:val="28"/>
        </w:rPr>
        <w:t xml:space="preserve"> и обращения жителей села (доставка гравия, пиломатериалов). </w:t>
      </w:r>
    </w:p>
    <w:p w:rsidR="0006198A" w:rsidRPr="007106DE" w:rsidRDefault="0006198A" w:rsidP="00E27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 xml:space="preserve">Ведется постоянная работа  с опекой и попечительством, все неблагополучные семьи </w:t>
      </w:r>
      <w:proofErr w:type="gramStart"/>
      <w:r w:rsidRPr="007106DE">
        <w:rPr>
          <w:rFonts w:ascii="Times New Roman" w:hAnsi="Times New Roman" w:cs="Times New Roman"/>
          <w:sz w:val="28"/>
          <w:szCs w:val="28"/>
        </w:rPr>
        <w:t>стоят на учете</w:t>
      </w:r>
      <w:proofErr w:type="gramEnd"/>
      <w:r w:rsidRPr="007106DE">
        <w:rPr>
          <w:rFonts w:ascii="Times New Roman" w:hAnsi="Times New Roman" w:cs="Times New Roman"/>
          <w:sz w:val="28"/>
          <w:szCs w:val="28"/>
        </w:rPr>
        <w:t xml:space="preserve">, обследуются. </w:t>
      </w:r>
    </w:p>
    <w:p w:rsidR="00EE72DB" w:rsidRPr="007106DE" w:rsidRDefault="00EE72DB" w:rsidP="00E27F81">
      <w:pPr>
        <w:tabs>
          <w:tab w:val="left" w:pos="9000"/>
        </w:tabs>
        <w:spacing w:line="240" w:lineRule="auto"/>
        <w:ind w:right="3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6DE">
        <w:rPr>
          <w:rFonts w:ascii="Times New Roman" w:hAnsi="Times New Roman" w:cs="Times New Roman"/>
          <w:sz w:val="28"/>
          <w:szCs w:val="28"/>
        </w:rPr>
        <w:t>Основной  целью работы   нашей администрации  является   улучшение  социально- экономических условий  жизни граждан на селе, создание дополнительных рабочих мест, улучшение  жилищно-бытовых условий. Этим и будет  заниматься  администрация  в последующие годы.</w:t>
      </w:r>
    </w:p>
    <w:p w:rsidR="00EE72DB" w:rsidRPr="007106DE" w:rsidRDefault="00EE72DB" w:rsidP="00E27F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72DB" w:rsidRPr="007106DE" w:rsidSect="004D05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37517"/>
    <w:multiLevelType w:val="hybridMultilevel"/>
    <w:tmpl w:val="4A389D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3EA"/>
    <w:rsid w:val="00014854"/>
    <w:rsid w:val="0006198A"/>
    <w:rsid w:val="000D3D58"/>
    <w:rsid w:val="000D63C3"/>
    <w:rsid w:val="000F47E2"/>
    <w:rsid w:val="00106AA0"/>
    <w:rsid w:val="00131C93"/>
    <w:rsid w:val="00132E8B"/>
    <w:rsid w:val="00287DC6"/>
    <w:rsid w:val="003400B1"/>
    <w:rsid w:val="00344220"/>
    <w:rsid w:val="00347C40"/>
    <w:rsid w:val="003825AB"/>
    <w:rsid w:val="003E3E94"/>
    <w:rsid w:val="00495ED6"/>
    <w:rsid w:val="004B5ACB"/>
    <w:rsid w:val="004D0577"/>
    <w:rsid w:val="004D10EE"/>
    <w:rsid w:val="00541CF8"/>
    <w:rsid w:val="005A33EA"/>
    <w:rsid w:val="005D1188"/>
    <w:rsid w:val="006530A1"/>
    <w:rsid w:val="00690010"/>
    <w:rsid w:val="006D768C"/>
    <w:rsid w:val="007106DE"/>
    <w:rsid w:val="007278E6"/>
    <w:rsid w:val="00751CD2"/>
    <w:rsid w:val="0077640E"/>
    <w:rsid w:val="007F5BAF"/>
    <w:rsid w:val="008704DF"/>
    <w:rsid w:val="008A077A"/>
    <w:rsid w:val="008C6ED1"/>
    <w:rsid w:val="00976434"/>
    <w:rsid w:val="009B40E5"/>
    <w:rsid w:val="009B5913"/>
    <w:rsid w:val="00A60DB7"/>
    <w:rsid w:val="00A77745"/>
    <w:rsid w:val="00AF373C"/>
    <w:rsid w:val="00B8424A"/>
    <w:rsid w:val="00BA28A6"/>
    <w:rsid w:val="00BD44A2"/>
    <w:rsid w:val="00BE3889"/>
    <w:rsid w:val="00C03FFE"/>
    <w:rsid w:val="00C95D0B"/>
    <w:rsid w:val="00CE457F"/>
    <w:rsid w:val="00D200D9"/>
    <w:rsid w:val="00D5246F"/>
    <w:rsid w:val="00D524D6"/>
    <w:rsid w:val="00D85236"/>
    <w:rsid w:val="00E01208"/>
    <w:rsid w:val="00E0782B"/>
    <w:rsid w:val="00E27F81"/>
    <w:rsid w:val="00E333B9"/>
    <w:rsid w:val="00E44130"/>
    <w:rsid w:val="00EE72DB"/>
    <w:rsid w:val="00F55ECB"/>
    <w:rsid w:val="00F8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22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4FAF-3904-4D0D-8418-4B6F71FF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Елизаров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User</cp:lastModifiedBy>
  <cp:revision>6</cp:revision>
  <cp:lastPrinted>2014-03-25T00:42:00Z</cp:lastPrinted>
  <dcterms:created xsi:type="dcterms:W3CDTF">2014-03-25T05:18:00Z</dcterms:created>
  <dcterms:modified xsi:type="dcterms:W3CDTF">2014-10-23T08:28:00Z</dcterms:modified>
</cp:coreProperties>
</file>